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04"/>
        <w:tblW w:w="10910" w:type="dxa"/>
        <w:tblCellMar>
          <w:left w:w="70" w:type="dxa"/>
          <w:right w:w="70" w:type="dxa"/>
        </w:tblCellMar>
        <w:tblLook w:val="04A0"/>
      </w:tblPr>
      <w:tblGrid>
        <w:gridCol w:w="2830"/>
        <w:gridCol w:w="1560"/>
        <w:gridCol w:w="2693"/>
        <w:gridCol w:w="3827"/>
      </w:tblGrid>
      <w:tr w:rsidR="00B613F6" w:rsidRPr="00B613F6" w:rsidTr="00A946F6">
        <w:trPr>
          <w:trHeight w:val="30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AKREDİTASYON KURULLARI VE ÜYELERİ</w:t>
            </w:r>
          </w:p>
        </w:tc>
      </w:tr>
      <w:tr w:rsidR="00B613F6" w:rsidRPr="00B613F6" w:rsidTr="00A946F6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2942" w:rsidRDefault="002E2942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Kurul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Kurul Üyeleri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Görevliler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Faaliyet Çerçevesi</w:t>
            </w:r>
          </w:p>
        </w:tc>
      </w:tr>
      <w:tr w:rsidR="00B613F6" w:rsidRPr="00B613F6" w:rsidTr="00A946F6">
        <w:trPr>
          <w:trHeight w:val="16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>Akreditasyon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Default="000D69DD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6A7434" w:rsidRPr="00B613F6" w:rsidRDefault="000D69DD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Akreditasyonla ilgili iş ve işlerin yapılması ve sürdürülmesinden sorumludur. Ayrıca akreditasyon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arşivinin düzeninden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sorum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>ludur. Her eğitim öğretim dönemi başında alt kurulların kararlarını toplamak ve bölüm kuruluna sunmaktır.</w:t>
            </w:r>
          </w:p>
        </w:tc>
      </w:tr>
      <w:tr w:rsidR="00561F96" w:rsidRPr="00B613F6" w:rsidTr="00A946F6">
        <w:trPr>
          <w:trHeight w:val="13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Dış Paydaş ve Mezunlarla İletişim, Ölçme ve Değerlendirme,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Anket Uygulama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1A1089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Her eğitim öğretim döneminde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bölüm mezunları ve öğrenciler İle İlgili iletişim ve anketlerin uygulamasından sorumludur.</w:t>
            </w:r>
          </w:p>
        </w:tc>
      </w:tr>
      <w:tr w:rsidR="00B613F6" w:rsidRPr="00B613F6" w:rsidTr="00A946F6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Öğretim Planı ve Müfredat</w:t>
            </w:r>
            <w:r w:rsidR="00DE4FC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FB1E69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A946F6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ders planı ve müfredatların güncellenmesi ile ilgili ihtiyaçların belirlenmesi ve giderilme yollarının tespitinden sorumludur.</w:t>
            </w:r>
          </w:p>
        </w:tc>
      </w:tr>
      <w:tr w:rsidR="000D69DD" w:rsidRPr="00B613F6" w:rsidTr="006E3580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Öğretim kadrosu Planlama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0D69DD" w:rsidRPr="00E60BD1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kadrolarının planlanması ve ihtiyaçların belirlenmesinden sorumludur.</w:t>
            </w:r>
          </w:p>
        </w:tc>
      </w:tr>
      <w:tr w:rsidR="000D69DD" w:rsidRPr="00B613F6" w:rsidTr="006E3580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Yönetim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Yapısı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0D69DD" w:rsidRDefault="000D69DD" w:rsidP="000D69DD"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yönetim kurullarının, objektif ve şeffaf olması için gerekli uygulamaların tespitinden sorumludur.</w:t>
            </w:r>
          </w:p>
        </w:tc>
      </w:tr>
      <w:tr w:rsidR="000D69DD" w:rsidRPr="00B613F6" w:rsidTr="006E3580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Alt yapı ve Laboratuvar K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0D69DD" w:rsidRPr="00E60BD1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öğrenci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laboratuvarlarının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ihtiyaçların ve iyileştirilmesi konuların hepsinden sorumludur.</w:t>
            </w:r>
          </w:p>
        </w:tc>
      </w:tr>
      <w:tr w:rsidR="000D69DD" w:rsidRPr="00B613F6" w:rsidTr="006E3580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Staj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DD" w:rsidRDefault="000D69DD" w:rsidP="000D69D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Staj uygulamalarından sorumludur.</w:t>
            </w:r>
          </w:p>
        </w:tc>
      </w:tr>
      <w:tr w:rsidR="000D69DD" w:rsidRPr="00B613F6" w:rsidTr="006E3580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Teknik Gezi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0D69DD" w:rsidRPr="00E60BD1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Bölümde yapılacak teknik gezilerin planlamasından ve gerçekleştirilmesi için gerekli şartların sağlanmasından sorumludur.</w:t>
            </w:r>
          </w:p>
        </w:tc>
      </w:tr>
      <w:tr w:rsidR="000D69DD" w:rsidRPr="00B613F6" w:rsidTr="006E3580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İntibak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Müjdat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Yeşildal</w:t>
            </w:r>
            <w:proofErr w:type="spellEnd"/>
          </w:p>
          <w:p w:rsidR="000D69DD" w:rsidRDefault="000D69DD" w:rsidP="000D69D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 ders intibaklarının yapılmasından sorumludur.</w:t>
            </w:r>
          </w:p>
        </w:tc>
      </w:tr>
      <w:tr w:rsidR="000D69DD" w:rsidRPr="00B613F6" w:rsidTr="006E3580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Anket ve Analiz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9DD" w:rsidRPr="00E60BD1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Pr="00B613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Yapılan anketlerin değerlendirilmesi ve amaçların elde edilmesinden ve bölüm başkanlığına sunulmasından sorumludur.</w:t>
            </w:r>
          </w:p>
        </w:tc>
      </w:tr>
      <w:tr w:rsidR="000D69DD" w:rsidRPr="00B613F6" w:rsidTr="006E3580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Web Tasarım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9DD" w:rsidRDefault="000D69DD" w:rsidP="000D69DD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DD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Erasmus</w:t>
            </w:r>
            <w:proofErr w:type="spellEnd"/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Mevlana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Farabi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0D69DD" w:rsidP="000D6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H.Furkan HABİBOĞLU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796CE2" w:rsidRPr="0003701A" w:rsidRDefault="007F56E8" w:rsidP="0003701A">
      <w:pPr>
        <w:ind w:left="-1134"/>
        <w:jc w:val="both"/>
        <w:rPr>
          <w:b/>
        </w:rPr>
      </w:pPr>
      <w:r>
        <w:t xml:space="preserve"> </w:t>
      </w:r>
      <w:r w:rsidRPr="0003701A">
        <w:rPr>
          <w:b/>
        </w:rPr>
        <w:t xml:space="preserve">Bölüm Kurullar her eğitim öğretim dönemi başında ilgili konularda tavsiye </w:t>
      </w:r>
      <w:r w:rsidR="00A946F6">
        <w:rPr>
          <w:b/>
        </w:rPr>
        <w:t>kararlarını bölüm kurulunda</w:t>
      </w:r>
      <w:r w:rsidR="004A39B1">
        <w:rPr>
          <w:b/>
        </w:rPr>
        <w:t xml:space="preserve"> </w:t>
      </w:r>
      <w:r w:rsidRPr="0003701A">
        <w:rPr>
          <w:b/>
        </w:rPr>
        <w:t>görüşülmek üzere Bölüm Akreditasyon Kuruluna yazılı olarak teslim etmekle görevlidir</w:t>
      </w:r>
    </w:p>
    <w:sectPr w:rsidR="00796CE2" w:rsidRPr="0003701A" w:rsidSect="0003701A">
      <w:pgSz w:w="11906" w:h="16838"/>
      <w:pgMar w:top="993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13F6"/>
    <w:rsid w:val="0003701A"/>
    <w:rsid w:val="000D69DD"/>
    <w:rsid w:val="001A1089"/>
    <w:rsid w:val="002E2942"/>
    <w:rsid w:val="00315363"/>
    <w:rsid w:val="003C33BC"/>
    <w:rsid w:val="00464E5C"/>
    <w:rsid w:val="004A39B1"/>
    <w:rsid w:val="00561F96"/>
    <w:rsid w:val="005A72FF"/>
    <w:rsid w:val="00650320"/>
    <w:rsid w:val="006A7434"/>
    <w:rsid w:val="00796CE2"/>
    <w:rsid w:val="007F56E8"/>
    <w:rsid w:val="008D0511"/>
    <w:rsid w:val="00A879FB"/>
    <w:rsid w:val="00A946F6"/>
    <w:rsid w:val="00B613F6"/>
    <w:rsid w:val="00BF5344"/>
    <w:rsid w:val="00C01DB4"/>
    <w:rsid w:val="00C76233"/>
    <w:rsid w:val="00CF0B35"/>
    <w:rsid w:val="00DE4FC4"/>
    <w:rsid w:val="00FB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ENDERERDOĞAN</dc:creator>
  <cp:keywords/>
  <dc:description/>
  <cp:lastModifiedBy>asus</cp:lastModifiedBy>
  <cp:revision>6</cp:revision>
  <cp:lastPrinted>2021-12-01T06:51:00Z</cp:lastPrinted>
  <dcterms:created xsi:type="dcterms:W3CDTF">2021-12-01T13:55:00Z</dcterms:created>
  <dcterms:modified xsi:type="dcterms:W3CDTF">2024-09-26T11:52:00Z</dcterms:modified>
</cp:coreProperties>
</file>